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7652E648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296F4E">
              <w:rPr>
                <w:rFonts w:ascii="Calibri" w:eastAsia="Calibri" w:hAnsi="Calibri" w:cs="Calibri"/>
                <w:color w:val="000000"/>
              </w:rPr>
              <w:t>10</w:t>
            </w:r>
            <w:r w:rsidR="00640453">
              <w:rPr>
                <w:rFonts w:ascii="Calibri" w:eastAsia="Calibri" w:hAnsi="Calibri" w:cs="Calibri"/>
                <w:color w:val="000000"/>
              </w:rPr>
              <w:t>/1</w:t>
            </w:r>
            <w:r w:rsidR="00296F4E">
              <w:rPr>
                <w:rFonts w:ascii="Calibri" w:eastAsia="Calibri" w:hAnsi="Calibri" w:cs="Calibri"/>
                <w:color w:val="000000"/>
              </w:rPr>
              <w:t>8</w:t>
            </w:r>
            <w:r w:rsidR="005D4269">
              <w:rPr>
                <w:rFonts w:ascii="Calibri" w:eastAsia="Calibri" w:hAnsi="Calibri" w:cs="Calibri"/>
                <w:color w:val="000000"/>
              </w:rPr>
              <w:t>/2022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2F43974F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640453">
              <w:rPr>
                <w:rFonts w:ascii="Calibri" w:eastAsia="Calibri" w:hAnsi="Calibri" w:cs="Calibri"/>
                <w:color w:val="000000"/>
              </w:rPr>
              <w:t>1</w:t>
            </w:r>
            <w:r w:rsidR="00296F4E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468438CD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296F4E">
              <w:rPr>
                <w:rFonts w:ascii="Calibri" w:eastAsia="Calibri" w:hAnsi="Calibri" w:cs="Calibri"/>
                <w:color w:val="000000"/>
              </w:rPr>
              <w:t>5</w:t>
            </w:r>
            <w:r w:rsidR="00640453"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2937E9AE" w:rsidR="00DC7CBA" w:rsidRDefault="00296F4E" w:rsidP="008F03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  <w:r w:rsidR="00640453">
              <w:rPr>
                <w:rFonts w:ascii="Calibri" w:eastAsia="Calibri" w:hAnsi="Calibri" w:cs="Calibri"/>
                <w:color w:val="000000"/>
              </w:rPr>
              <w:t>/1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  <w:r w:rsidR="00C76878">
              <w:rPr>
                <w:rFonts w:ascii="Calibri" w:eastAsia="Calibri" w:hAnsi="Calibri" w:cs="Calibri"/>
                <w:color w:val="000000"/>
              </w:rPr>
              <w:t>/22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S. Woods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A143882" w14:textId="3941266C" w:rsidR="00640F97" w:rsidRPr="005D4269" w:rsidRDefault="004D1283" w:rsidP="00640F97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Buchwitz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96BBB61" w14:textId="31EC4C4D" w:rsidR="008F03C4" w:rsidRDefault="00640F9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Barrow</w:t>
            </w:r>
            <w:r w:rsidR="008F03C4">
              <w:rPr>
                <w:rFonts w:ascii="Calibri" w:eastAsia="Calibri" w:hAnsi="Calibri" w:cs="Calibri"/>
                <w:color w:val="000000"/>
              </w:rPr>
              <w:t xml:space="preserve"> Walden</w:t>
            </w:r>
          </w:p>
          <w:p w14:paraId="64208198" w14:textId="54EE439F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5F0CC434" w14:textId="6FD782E6" w:rsidR="00EF36D2" w:rsidRDefault="00EF36D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39C592F6" w14:textId="474CC2F3" w:rsidR="00296F4E" w:rsidRDefault="00296F4E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McLeod</w:t>
            </w: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9BE01A9" w14:textId="1640E3E4" w:rsidR="00C76878" w:rsidRDefault="00C7687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Jody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Boulineau</w:t>
            </w:r>
            <w:proofErr w:type="spellEnd"/>
          </w:p>
          <w:p w14:paraId="32004C6D" w14:textId="144F1AA6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062D7733" w14:textId="60C75CF5" w:rsidR="008F03C4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036EFD70" w14:textId="7CACB636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Laurie Davidson</w:t>
            </w:r>
          </w:p>
          <w:p w14:paraId="08D729D6" w14:textId="616E059C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2CEB3E7B" w14:textId="43F58BD8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5462D32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16350809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bookmarkStart w:id="0" w:name="_Hlk118101122"/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proofErr w:type="spellStart"/>
      <w:r w:rsidR="00296F4E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proofErr w:type="gramStart"/>
      <w:r w:rsidRPr="004D1283">
        <w:rPr>
          <w:rFonts w:ascii="Calibri" w:eastAsia="Calibri" w:hAnsi="Calibri" w:cs="Calibri"/>
          <w:color w:val="000000"/>
          <w:sz w:val="24"/>
        </w:rPr>
        <w:t>Agenda</w:t>
      </w:r>
      <w:proofErr w:type="gramEnd"/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r w:rsidR="00296F4E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bookmarkEnd w:id="0"/>
    <w:p w14:paraId="454C3250" w14:textId="5028353D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296F4E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F03C4">
        <w:rPr>
          <w:rFonts w:ascii="Calibri" w:eastAsia="Calibri" w:hAnsi="Calibri" w:cs="Calibri"/>
          <w:color w:val="000000"/>
          <w:sz w:val="24"/>
        </w:rPr>
        <w:t>M</w:t>
      </w:r>
      <w:r w:rsidRPr="004D1283">
        <w:rPr>
          <w:rFonts w:ascii="Calibri" w:eastAsia="Calibri" w:hAnsi="Calibri" w:cs="Calibri"/>
          <w:color w:val="000000"/>
          <w:sz w:val="24"/>
        </w:rPr>
        <w:t xml:space="preserve">inutes from the last meeting. The motion was seconded by Mr. </w:t>
      </w:r>
      <w:proofErr w:type="spellStart"/>
      <w:r w:rsidR="00EF36D2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4E18AF2" w14:textId="427FC83C" w:rsidR="00C76878" w:rsidRPr="005D4269" w:rsidRDefault="004D1283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</w:t>
      </w:r>
      <w:r w:rsidR="00296F4E">
        <w:rPr>
          <w:rFonts w:ascii="Calibri" w:eastAsia="Calibri" w:hAnsi="Calibri" w:cs="Calibri"/>
          <w:color w:val="000000"/>
          <w:sz w:val="24"/>
        </w:rPr>
        <w:t xml:space="preserve"> and discussed.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III.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68940E05" w14:textId="2AA1BC60" w:rsidR="00C76878" w:rsidRDefault="00A15D5C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</w:t>
      </w:r>
      <w:r w:rsidR="005D4269">
        <w:rPr>
          <w:rFonts w:ascii="Calibri" w:eastAsia="Calibri" w:hAnsi="Calibri" w:cs="Calibri"/>
          <w:color w:val="000000"/>
          <w:sz w:val="24"/>
        </w:rPr>
        <w:t>eviewed</w:t>
      </w:r>
      <w:r w:rsidR="00296F4E">
        <w:rPr>
          <w:rFonts w:ascii="Calibri" w:eastAsia="Calibri" w:hAnsi="Calibri" w:cs="Calibri"/>
          <w:color w:val="000000"/>
          <w:sz w:val="24"/>
        </w:rPr>
        <w:t xml:space="preserve"> and discussed.</w:t>
      </w:r>
    </w:p>
    <w:p w14:paraId="76E33E70" w14:textId="77777777" w:rsid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FFB027C" w14:textId="41B4C822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8F03C4">
        <w:rPr>
          <w:rFonts w:ascii="Calibri" w:eastAsia="Calibri" w:hAnsi="Calibri" w:cs="Calibri"/>
          <w:b/>
          <w:bCs/>
          <w:color w:val="000000"/>
          <w:sz w:val="24"/>
        </w:rPr>
        <w:t>IV. Old Busines</w:t>
      </w:r>
      <w:r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4BD19239" w14:textId="3B759ED1" w:rsidR="008F03C4" w:rsidRPr="00296F4E" w:rsidRDefault="00296F4E" w:rsidP="00296F4E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Discussion </w:t>
      </w:r>
      <w:r w:rsidR="00C71F8A">
        <w:rPr>
          <w:rFonts w:ascii="Calibri" w:eastAsia="Calibri" w:hAnsi="Calibri" w:cs="Calibri"/>
          <w:color w:val="000000"/>
          <w:sz w:val="24"/>
        </w:rPr>
        <w:t xml:space="preserve">to improve dismissal </w:t>
      </w:r>
      <w:r w:rsidR="00FE118E">
        <w:rPr>
          <w:rFonts w:ascii="Calibri" w:eastAsia="Calibri" w:hAnsi="Calibri" w:cs="Calibri"/>
          <w:color w:val="000000"/>
          <w:sz w:val="24"/>
        </w:rPr>
        <w:t xml:space="preserve">of students in </w:t>
      </w:r>
      <w:r w:rsidR="00C71F8A">
        <w:rPr>
          <w:rFonts w:ascii="Calibri" w:eastAsia="Calibri" w:hAnsi="Calibri" w:cs="Calibri"/>
          <w:color w:val="000000"/>
          <w:sz w:val="24"/>
        </w:rPr>
        <w:t>car line</w:t>
      </w:r>
      <w:r w:rsidR="00FE118E">
        <w:rPr>
          <w:rFonts w:ascii="Calibri" w:eastAsia="Calibri" w:hAnsi="Calibri" w:cs="Calibri"/>
          <w:color w:val="000000"/>
          <w:sz w:val="24"/>
        </w:rPr>
        <w:t>. Mrs. Hawkins mentioned several companies and their requirements. Board advised admin to find out what schools are using it. Further discussion will take place at next month’s board meeting.</w:t>
      </w:r>
    </w:p>
    <w:p w14:paraId="44608364" w14:textId="77777777" w:rsidR="00FE118E" w:rsidRDefault="00FE118E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4482F002" w14:textId="77777777" w:rsidR="00FE118E" w:rsidRDefault="00FE118E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674CB8B3" w14:textId="77777777" w:rsidR="00FE118E" w:rsidRDefault="00FE118E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C919A96" w14:textId="6E3E4E3F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lastRenderedPageBreak/>
        <w:t>V. New Business</w:t>
      </w:r>
    </w:p>
    <w:p w14:paraId="685AFD03" w14:textId="33A19469" w:rsidR="00FE118E" w:rsidRDefault="00FE118E" w:rsidP="00FE118E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The </w:t>
      </w:r>
      <w:r w:rsidR="00CF3EC3">
        <w:rPr>
          <w:rFonts w:ascii="Calibri" w:eastAsia="Calibri" w:hAnsi="Calibri" w:cs="Calibri"/>
          <w:color w:val="000000"/>
          <w:sz w:val="24"/>
        </w:rPr>
        <w:t>“</w:t>
      </w:r>
      <w:r>
        <w:rPr>
          <w:rFonts w:ascii="Calibri" w:eastAsia="Calibri" w:hAnsi="Calibri" w:cs="Calibri"/>
          <w:color w:val="000000"/>
          <w:sz w:val="24"/>
        </w:rPr>
        <w:t>Public Conduct</w:t>
      </w:r>
      <w:r w:rsidR="00CF3EC3">
        <w:rPr>
          <w:rFonts w:ascii="Calibri" w:eastAsia="Calibri" w:hAnsi="Calibri" w:cs="Calibri"/>
          <w:color w:val="000000"/>
          <w:sz w:val="24"/>
        </w:rPr>
        <w:t>”</w:t>
      </w:r>
      <w:r>
        <w:rPr>
          <w:rFonts w:ascii="Calibri" w:eastAsia="Calibri" w:hAnsi="Calibri" w:cs="Calibri"/>
          <w:color w:val="000000"/>
          <w:sz w:val="24"/>
        </w:rPr>
        <w:t xml:space="preserve"> and </w:t>
      </w:r>
      <w:r w:rsidR="00CF3EC3">
        <w:rPr>
          <w:rFonts w:ascii="Calibri" w:eastAsia="Calibri" w:hAnsi="Calibri" w:cs="Calibri"/>
          <w:color w:val="000000"/>
          <w:sz w:val="24"/>
        </w:rPr>
        <w:t>“</w:t>
      </w:r>
      <w:r>
        <w:rPr>
          <w:rFonts w:ascii="Calibri" w:eastAsia="Calibri" w:hAnsi="Calibri" w:cs="Calibri"/>
          <w:color w:val="000000"/>
          <w:sz w:val="24"/>
        </w:rPr>
        <w:t>Unstructured Break</w:t>
      </w:r>
      <w:r w:rsidR="00CF3EC3">
        <w:rPr>
          <w:rFonts w:ascii="Calibri" w:eastAsia="Calibri" w:hAnsi="Calibri" w:cs="Calibri"/>
          <w:color w:val="000000"/>
          <w:sz w:val="24"/>
        </w:rPr>
        <w:t>”</w:t>
      </w:r>
      <w:r>
        <w:rPr>
          <w:rFonts w:ascii="Calibri" w:eastAsia="Calibri" w:hAnsi="Calibri" w:cs="Calibri"/>
          <w:color w:val="000000"/>
          <w:sz w:val="24"/>
        </w:rPr>
        <w:t xml:space="preserve"> Policies were discussed. </w:t>
      </w: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>
        <w:rPr>
          <w:rFonts w:ascii="Calibri" w:eastAsia="Calibri" w:hAnsi="Calibri" w:cs="Calibri"/>
          <w:color w:val="000000"/>
          <w:sz w:val="24"/>
        </w:rPr>
        <w:t>Walden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</w:t>
      </w:r>
      <w:r w:rsidR="00CF3EC3">
        <w:rPr>
          <w:rFonts w:ascii="Calibri" w:eastAsia="Calibri" w:hAnsi="Calibri" w:cs="Calibri"/>
          <w:color w:val="000000"/>
          <w:sz w:val="24"/>
        </w:rPr>
        <w:t>pprove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the </w:t>
      </w:r>
      <w:r>
        <w:rPr>
          <w:rFonts w:ascii="Calibri" w:eastAsia="Calibri" w:hAnsi="Calibri" w:cs="Calibri"/>
          <w:color w:val="000000"/>
          <w:sz w:val="24"/>
        </w:rPr>
        <w:t>policies</w:t>
      </w:r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</w:t>
      </w:r>
      <w:r>
        <w:rPr>
          <w:rFonts w:ascii="Calibri" w:eastAsia="Calibri" w:hAnsi="Calibri" w:cs="Calibri"/>
          <w:color w:val="000000"/>
          <w:sz w:val="24"/>
        </w:rPr>
        <w:t xml:space="preserve">Mr. </w:t>
      </w:r>
      <w:proofErr w:type="spellStart"/>
      <w:r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and </w:t>
      </w:r>
      <w:r w:rsidRPr="004D1283">
        <w:rPr>
          <w:rFonts w:ascii="Calibri" w:eastAsia="Calibri" w:hAnsi="Calibri" w:cs="Calibri"/>
          <w:color w:val="000000"/>
          <w:sz w:val="24"/>
        </w:rPr>
        <w:t xml:space="preserve">Mr. </w:t>
      </w:r>
      <w:r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68754DCB" w14:textId="1D7885F8" w:rsidR="00FE118E" w:rsidRPr="004D1283" w:rsidRDefault="00FE118E" w:rsidP="00FE118E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One of our parents, Mr. Wren, had a concern about </w:t>
      </w:r>
      <w:r w:rsidR="00CF3EC3">
        <w:rPr>
          <w:rFonts w:ascii="Calibri" w:eastAsia="Calibri" w:hAnsi="Calibri" w:cs="Calibri"/>
          <w:color w:val="000000"/>
          <w:sz w:val="24"/>
        </w:rPr>
        <w:t xml:space="preserve">the dress code policy when it comes to </w:t>
      </w:r>
      <w:r>
        <w:rPr>
          <w:rFonts w:ascii="Calibri" w:eastAsia="Calibri" w:hAnsi="Calibri" w:cs="Calibri"/>
          <w:color w:val="000000"/>
          <w:sz w:val="24"/>
        </w:rPr>
        <w:t xml:space="preserve">students with facial hair. </w:t>
      </w:r>
      <w:r w:rsidR="00CF3EC3">
        <w:rPr>
          <w:rFonts w:ascii="Calibri" w:eastAsia="Calibri" w:hAnsi="Calibri" w:cs="Calibri"/>
          <w:color w:val="000000"/>
          <w:sz w:val="24"/>
        </w:rPr>
        <w:t>The board discussed it and reviewed the policy with the parent.</w:t>
      </w:r>
    </w:p>
    <w:p w14:paraId="5241C415" w14:textId="05A95088" w:rsidR="00640453" w:rsidRPr="00FE118E" w:rsidRDefault="00640453" w:rsidP="00FE118E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50D21A09" w14:textId="77777777" w:rsidR="008F03C4" w:rsidRP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9995476" w14:textId="70AA6AB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VI. Next Meeting Date</w:t>
      </w:r>
    </w:p>
    <w:p w14:paraId="54CCD85A" w14:textId="70E18EAC" w:rsidR="008F03C4" w:rsidRPr="008F03C4" w:rsidRDefault="00CF3EC3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November</w:t>
      </w:r>
      <w:r w:rsidR="00640453">
        <w:rPr>
          <w:rFonts w:ascii="Calibri" w:eastAsia="Calibri" w:hAnsi="Calibri" w:cs="Calibri"/>
          <w:color w:val="000000"/>
          <w:sz w:val="24"/>
        </w:rPr>
        <w:t xml:space="preserve"> 1</w:t>
      </w:r>
      <w:r>
        <w:rPr>
          <w:rFonts w:ascii="Calibri" w:eastAsia="Calibri" w:hAnsi="Calibri" w:cs="Calibri"/>
          <w:color w:val="000000"/>
          <w:sz w:val="24"/>
        </w:rPr>
        <w:t>5</w:t>
      </w:r>
      <w:r w:rsidR="00EF36D2">
        <w:rPr>
          <w:rFonts w:ascii="Calibri" w:eastAsia="Calibri" w:hAnsi="Calibri" w:cs="Calibri"/>
          <w:color w:val="000000"/>
          <w:sz w:val="24"/>
        </w:rPr>
        <w:t>, 2022</w:t>
      </w:r>
    </w:p>
    <w:p w14:paraId="4B9C3379" w14:textId="7777777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3820DB72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EF36D2">
        <w:rPr>
          <w:rFonts w:ascii="Calibri" w:eastAsia="Calibri" w:hAnsi="Calibri" w:cs="Calibri"/>
          <w:color w:val="000000"/>
          <w:sz w:val="24"/>
        </w:rPr>
        <w:t>W</w:t>
      </w:r>
      <w:r w:rsidR="00CF3EC3">
        <w:rPr>
          <w:rFonts w:ascii="Calibri" w:eastAsia="Calibri" w:hAnsi="Calibri" w:cs="Calibri"/>
          <w:color w:val="000000"/>
          <w:sz w:val="24"/>
        </w:rPr>
        <w:t>alden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r w:rsidR="00CF3EC3">
        <w:rPr>
          <w:rFonts w:ascii="Calibri" w:eastAsia="Calibri" w:hAnsi="Calibri" w:cs="Calibri"/>
          <w:color w:val="000000"/>
          <w:sz w:val="24"/>
        </w:rPr>
        <w:t xml:space="preserve">McLeod and Mr. </w:t>
      </w:r>
      <w:proofErr w:type="spellStart"/>
      <w:r w:rsidR="00CF3EC3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The motion passed and the meeting adjourned at 4</w:t>
      </w:r>
      <w:r w:rsidR="00640453">
        <w:rPr>
          <w:rFonts w:ascii="Calibri" w:eastAsia="Calibri" w:hAnsi="Calibri" w:cs="Calibri"/>
          <w:color w:val="000000"/>
          <w:sz w:val="24"/>
        </w:rPr>
        <w:t>:</w:t>
      </w:r>
      <w:r w:rsidR="00CF3EC3">
        <w:rPr>
          <w:rFonts w:ascii="Calibri" w:eastAsia="Calibri" w:hAnsi="Calibri" w:cs="Calibri"/>
          <w:color w:val="000000"/>
          <w:sz w:val="24"/>
        </w:rPr>
        <w:t>5</w:t>
      </w:r>
      <w:r w:rsidR="00C76878">
        <w:rPr>
          <w:rFonts w:ascii="Calibri" w:eastAsia="Calibri" w:hAnsi="Calibri" w:cs="Calibri"/>
          <w:color w:val="000000"/>
          <w:sz w:val="24"/>
        </w:rPr>
        <w:t>5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</w:t>
      </w:r>
      <w:proofErr w:type="spellStart"/>
      <w:r>
        <w:rPr>
          <w:rFonts w:ascii="Calibri" w:eastAsia="Calibri" w:hAnsi="Calibri" w:cs="Calibri"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7CC6" w14:textId="77777777" w:rsidR="001C3CC8" w:rsidRDefault="001C3CC8" w:rsidP="00C26B9F">
      <w:pPr>
        <w:spacing w:after="0" w:line="240" w:lineRule="auto"/>
      </w:pPr>
      <w:r>
        <w:separator/>
      </w:r>
    </w:p>
  </w:endnote>
  <w:endnote w:type="continuationSeparator" w:id="0">
    <w:p w14:paraId="55D79446" w14:textId="77777777" w:rsidR="001C3CC8" w:rsidRDefault="001C3CC8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B9D0" w14:textId="77777777" w:rsidR="001C3CC8" w:rsidRDefault="001C3CC8" w:rsidP="00C26B9F">
      <w:pPr>
        <w:spacing w:after="0" w:line="240" w:lineRule="auto"/>
      </w:pPr>
      <w:r>
        <w:separator/>
      </w:r>
    </w:p>
  </w:footnote>
  <w:footnote w:type="continuationSeparator" w:id="0">
    <w:p w14:paraId="0B0A8D08" w14:textId="77777777" w:rsidR="001C3CC8" w:rsidRDefault="001C3CC8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A328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2035">
    <w:abstractNumId w:val="3"/>
  </w:num>
  <w:num w:numId="2" w16cid:durableId="1464352462">
    <w:abstractNumId w:val="4"/>
  </w:num>
  <w:num w:numId="3" w16cid:durableId="1866013318">
    <w:abstractNumId w:val="1"/>
  </w:num>
  <w:num w:numId="4" w16cid:durableId="287856904">
    <w:abstractNumId w:val="0"/>
  </w:num>
  <w:num w:numId="5" w16cid:durableId="1503662924">
    <w:abstractNumId w:val="2"/>
  </w:num>
  <w:num w:numId="6" w16cid:durableId="833227792">
    <w:abstractNumId w:val="7"/>
  </w:num>
  <w:num w:numId="7" w16cid:durableId="337539329">
    <w:abstractNumId w:val="5"/>
  </w:num>
  <w:num w:numId="8" w16cid:durableId="2050492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133182"/>
    <w:rsid w:val="001C3CC8"/>
    <w:rsid w:val="00296F4E"/>
    <w:rsid w:val="004D1283"/>
    <w:rsid w:val="0052508B"/>
    <w:rsid w:val="00581748"/>
    <w:rsid w:val="005D4269"/>
    <w:rsid w:val="00607260"/>
    <w:rsid w:val="00640453"/>
    <w:rsid w:val="00640F97"/>
    <w:rsid w:val="007B2DF8"/>
    <w:rsid w:val="008605F6"/>
    <w:rsid w:val="008F03C4"/>
    <w:rsid w:val="009B1983"/>
    <w:rsid w:val="00A15D5C"/>
    <w:rsid w:val="00AB4D33"/>
    <w:rsid w:val="00B82657"/>
    <w:rsid w:val="00C26B9F"/>
    <w:rsid w:val="00C34383"/>
    <w:rsid w:val="00C71F8A"/>
    <w:rsid w:val="00C76878"/>
    <w:rsid w:val="00CA60C7"/>
    <w:rsid w:val="00CF3EC3"/>
    <w:rsid w:val="00DC7CBA"/>
    <w:rsid w:val="00E70D52"/>
    <w:rsid w:val="00EF36D2"/>
    <w:rsid w:val="00FE118E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Luciana Lockwood</cp:lastModifiedBy>
  <cp:revision>2</cp:revision>
  <dcterms:created xsi:type="dcterms:W3CDTF">2022-10-31T13:41:00Z</dcterms:created>
  <dcterms:modified xsi:type="dcterms:W3CDTF">2022-10-31T13:41:00Z</dcterms:modified>
</cp:coreProperties>
</file>